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5C18" w14:textId="77777777" w:rsidR="00714DAB" w:rsidRDefault="00714DAB" w:rsidP="00714DAB">
      <w:pPr>
        <w:pStyle w:val="NormalWeb"/>
        <w:spacing w:before="0" w:beforeAutospacing="0" w:after="0" w:afterAutospacing="0"/>
      </w:pPr>
      <w:r>
        <w:rPr>
          <w:rFonts w:ascii="Arial" w:hAnsi="Arial" w:cs="Arial"/>
          <w:color w:val="000000"/>
        </w:rPr>
        <w:t>Spirits and Study timeline</w:t>
      </w:r>
    </w:p>
    <w:p w14:paraId="489AC681" w14:textId="77777777" w:rsidR="00714DAB" w:rsidRDefault="00714DAB" w:rsidP="00714DAB"/>
    <w:p w14:paraId="74BE2F22" w14:textId="77777777" w:rsidR="00714DAB" w:rsidRDefault="00714DAB" w:rsidP="00714DAB">
      <w:pPr>
        <w:pStyle w:val="NormalWeb"/>
        <w:spacing w:before="0" w:beforeAutospacing="0" w:after="0" w:afterAutospacing="0"/>
      </w:pPr>
      <w:r>
        <w:rPr>
          <w:rFonts w:ascii="Arial" w:hAnsi="Arial" w:cs="Arial"/>
          <w:color w:val="000000"/>
        </w:rPr>
        <w:t>The first thing to do is talk to the rabbi and the synagogue calendar coordinator to secure a date for the event. Olam Tikvah has found that Sunday night at 7 is a good down time when the Rabbi and men seem to be available.</w:t>
      </w:r>
    </w:p>
    <w:p w14:paraId="3F2322B6" w14:textId="23E99CEE" w:rsidR="00714DAB" w:rsidRDefault="00714DAB" w:rsidP="00714DAB">
      <w:pPr>
        <w:pStyle w:val="NormalWeb"/>
        <w:spacing w:before="0" w:beforeAutospacing="0" w:after="0" w:afterAutospacing="0"/>
      </w:pPr>
      <w:r>
        <w:rPr>
          <w:rFonts w:ascii="Arial" w:hAnsi="Arial" w:cs="Arial"/>
          <w:color w:val="000000"/>
        </w:rPr>
        <w:t xml:space="preserve">Once a date is secured, start talking about what kind of beverages you want to sample and coordinate who and how much to buy. Plan on buying </w:t>
      </w:r>
      <w:r w:rsidR="00361484">
        <w:rPr>
          <w:rFonts w:ascii="Arial" w:hAnsi="Arial" w:cs="Arial"/>
          <w:color w:val="000000"/>
        </w:rPr>
        <w:t>2-ounce</w:t>
      </w:r>
      <w:r>
        <w:rPr>
          <w:rFonts w:ascii="Arial" w:hAnsi="Arial" w:cs="Arial"/>
          <w:color w:val="000000"/>
        </w:rPr>
        <w:t xml:space="preserve"> plastic </w:t>
      </w:r>
      <w:r w:rsidR="00361484">
        <w:rPr>
          <w:rFonts w:ascii="Arial" w:hAnsi="Arial" w:cs="Arial"/>
          <w:color w:val="000000"/>
        </w:rPr>
        <w:t xml:space="preserve">tasting </w:t>
      </w:r>
      <w:r>
        <w:rPr>
          <w:rFonts w:ascii="Arial" w:hAnsi="Arial" w:cs="Arial"/>
          <w:color w:val="000000"/>
        </w:rPr>
        <w:t>shot cups for your samples and other cups for other types of drinks.</w:t>
      </w:r>
    </w:p>
    <w:p w14:paraId="41F78798" w14:textId="75210151" w:rsidR="00714DAB" w:rsidRDefault="00714DAB" w:rsidP="00714DAB">
      <w:pPr>
        <w:pStyle w:val="NormalWeb"/>
        <w:spacing w:before="0" w:beforeAutospacing="0" w:after="0" w:afterAutospacing="0"/>
      </w:pPr>
      <w:r>
        <w:rPr>
          <w:rFonts w:ascii="Arial" w:hAnsi="Arial" w:cs="Arial"/>
          <w:color w:val="000000"/>
        </w:rPr>
        <w:t>Snacks are alway</w:t>
      </w:r>
      <w:r w:rsidR="00361484">
        <w:rPr>
          <w:rFonts w:ascii="Arial" w:hAnsi="Arial" w:cs="Arial"/>
          <w:color w:val="000000"/>
        </w:rPr>
        <w:t>s</w:t>
      </w:r>
      <w:r>
        <w:rPr>
          <w:rFonts w:ascii="Arial" w:hAnsi="Arial" w:cs="Arial"/>
          <w:color w:val="000000"/>
        </w:rPr>
        <w:t xml:space="preserve"> welcome at most evening events. Make sure you have at least one table for the beverages and one table for snacks. If this event was indoors our tables and chairs for seating are in a rectangle, based on the shape of the room. For our outdoor gathering, we were seated in a large circle with 3-4 fire pits in the middle. Social distancing and mask protocols were observed.</w:t>
      </w:r>
    </w:p>
    <w:p w14:paraId="5019A623" w14:textId="38926913" w:rsidR="00714DAB" w:rsidRDefault="00714DAB" w:rsidP="00714DAB">
      <w:pPr>
        <w:pStyle w:val="NormalWeb"/>
        <w:spacing w:before="0" w:beforeAutospacing="0" w:after="0" w:afterAutospacing="0"/>
      </w:pPr>
      <w:r>
        <w:rPr>
          <w:rFonts w:ascii="Arial" w:hAnsi="Arial" w:cs="Arial"/>
          <w:color w:val="000000"/>
        </w:rPr>
        <w:t xml:space="preserve">Have at least one designated pourer of the samples in advance of the </w:t>
      </w:r>
      <w:r w:rsidR="00361484">
        <w:rPr>
          <w:rFonts w:ascii="Arial" w:hAnsi="Arial" w:cs="Arial"/>
          <w:color w:val="000000"/>
        </w:rPr>
        <w:t>T</w:t>
      </w:r>
      <w:r>
        <w:rPr>
          <w:rFonts w:ascii="Arial" w:hAnsi="Arial" w:cs="Arial"/>
          <w:color w:val="000000"/>
        </w:rPr>
        <w:t>orah study and have a couple of trays to carry the samples around to distribute.</w:t>
      </w:r>
    </w:p>
    <w:p w14:paraId="03077758" w14:textId="49B11C4A" w:rsidR="00714DAB" w:rsidRDefault="00714DAB" w:rsidP="00714DAB">
      <w:pPr>
        <w:pStyle w:val="NormalWeb"/>
        <w:spacing w:before="0" w:beforeAutospacing="0" w:after="0" w:afterAutospacing="0"/>
        <w:rPr>
          <w:rFonts w:ascii="Arial" w:hAnsi="Arial" w:cs="Arial"/>
          <w:color w:val="000000"/>
        </w:rPr>
      </w:pPr>
      <w:r>
        <w:rPr>
          <w:rFonts w:ascii="Arial" w:hAnsi="Arial" w:cs="Arial"/>
          <w:color w:val="000000"/>
        </w:rPr>
        <w:t xml:space="preserve">Arrange a schedule of </w:t>
      </w:r>
      <w:r w:rsidR="00361484">
        <w:rPr>
          <w:rFonts w:ascii="Arial" w:hAnsi="Arial" w:cs="Arial"/>
          <w:color w:val="000000"/>
        </w:rPr>
        <w:t>T</w:t>
      </w:r>
      <w:r>
        <w:rPr>
          <w:rFonts w:ascii="Arial" w:hAnsi="Arial" w:cs="Arial"/>
          <w:color w:val="000000"/>
        </w:rPr>
        <w:t xml:space="preserve">orah study and breaks for tastings. Have at least 3 breaks during </w:t>
      </w:r>
      <w:r w:rsidR="00361484">
        <w:rPr>
          <w:rFonts w:ascii="Arial" w:hAnsi="Arial" w:cs="Arial"/>
          <w:color w:val="000000"/>
        </w:rPr>
        <w:t>T</w:t>
      </w:r>
      <w:r>
        <w:rPr>
          <w:rFonts w:ascii="Arial" w:hAnsi="Arial" w:cs="Arial"/>
          <w:color w:val="000000"/>
        </w:rPr>
        <w:t>orah study and then the final tasting at the end of the study period.</w:t>
      </w:r>
    </w:p>
    <w:p w14:paraId="2A9713BB" w14:textId="45ADB515" w:rsidR="00361484" w:rsidRDefault="00361484" w:rsidP="00714DAB">
      <w:pPr>
        <w:pStyle w:val="NormalWeb"/>
        <w:spacing w:before="0" w:beforeAutospacing="0" w:after="0" w:afterAutospacing="0"/>
      </w:pPr>
      <w:r>
        <w:rPr>
          <w:rFonts w:ascii="Arial" w:hAnsi="Arial" w:cs="Arial"/>
          <w:color w:val="000000"/>
        </w:rPr>
        <w:t>Member participation is part organizing and part Torah commentary. I try to involve as many people as possible in the event to get as many people as possible to 1. understand what is needed for an event, 2. They will attend and hopefully encourage others to come as well. The Torah participation is up to the Rabbi. The Rabbi will ask for comments and try to get everyone to participate at least once.</w:t>
      </w:r>
    </w:p>
    <w:p w14:paraId="0A5C6AD9" w14:textId="321C3F4E" w:rsidR="004A2C69" w:rsidRPr="00714DAB" w:rsidRDefault="004A2C69" w:rsidP="00714DAB"/>
    <w:sectPr w:rsidR="004A2C69" w:rsidRPr="00714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69"/>
    <w:rsid w:val="00237C0D"/>
    <w:rsid w:val="00361484"/>
    <w:rsid w:val="003B3E74"/>
    <w:rsid w:val="004A2C69"/>
    <w:rsid w:val="0071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D055"/>
  <w15:chartTrackingRefBased/>
  <w15:docId w15:val="{9709BADF-AD56-46CD-9E27-2F9C08F5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D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Kon</dc:creator>
  <cp:keywords/>
  <dc:description/>
  <cp:lastModifiedBy>Marvin Kon</cp:lastModifiedBy>
  <cp:revision>2</cp:revision>
  <dcterms:created xsi:type="dcterms:W3CDTF">2021-04-22T19:21:00Z</dcterms:created>
  <dcterms:modified xsi:type="dcterms:W3CDTF">2021-04-22T20:54:00Z</dcterms:modified>
</cp:coreProperties>
</file>